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22" w:rsidRDefault="00CC3022">
      <w:pPr>
        <w:pStyle w:val="BodyTex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</w:rPr>
        <w:t xml:space="preserve">GBS </w:t>
      </w:r>
      <w:r w:rsidR="006A667D">
        <w:rPr>
          <w:rFonts w:ascii="Arial" w:hAnsi="Arial"/>
          <w:b/>
        </w:rPr>
        <w:t>Water/Boating</w:t>
      </w:r>
      <w:r>
        <w:rPr>
          <w:rFonts w:ascii="Arial" w:hAnsi="Arial"/>
          <w:b/>
        </w:rPr>
        <w:t xml:space="preserve"> Safety Campaign </w:t>
      </w:r>
      <w:r w:rsidR="003A21F5">
        <w:rPr>
          <w:rFonts w:ascii="Arial" w:hAnsi="Arial"/>
          <w:b/>
          <w:sz w:val="32"/>
        </w:rPr>
        <w:t>Telephone</w:t>
      </w:r>
      <w:r>
        <w:rPr>
          <w:rFonts w:ascii="Arial" w:hAnsi="Arial"/>
          <w:b/>
          <w:sz w:val="32"/>
        </w:rPr>
        <w:t xml:space="preserve"> </w:t>
      </w:r>
      <w:r w:rsidR="006A667D">
        <w:rPr>
          <w:rFonts w:ascii="Arial" w:hAnsi="Arial"/>
          <w:b/>
          <w:sz w:val="32"/>
        </w:rPr>
        <w:t>Presentation</w:t>
      </w:r>
    </w:p>
    <w:p w:rsidR="003A21F5" w:rsidRDefault="003A21F5">
      <w:pPr>
        <w:pStyle w:val="BodyText"/>
        <w:jc w:val="center"/>
        <w:rPr>
          <w:rFonts w:ascii="Arial" w:hAnsi="Arial"/>
          <w:b/>
        </w:rPr>
      </w:pPr>
    </w:p>
    <w:p w:rsidR="00CC3022" w:rsidRDefault="00CC3022">
      <w:pPr>
        <w:pStyle w:val="BodyText"/>
        <w:rPr>
          <w:rFonts w:ascii="Arial" w:hAnsi="Arial"/>
          <w:b/>
          <w:sz w:val="24"/>
        </w:rPr>
      </w:pPr>
    </w:p>
    <w:p w:rsidR="00CC3022" w:rsidRDefault="00CC3022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RULE NO. 1:</w:t>
      </w:r>
      <w:r>
        <w:rPr>
          <w:rFonts w:ascii="Arial" w:hAnsi="Arial"/>
          <w:b/>
          <w:sz w:val="24"/>
        </w:rPr>
        <w:t xml:space="preserve">  Always present to the decision-maker—the individual who can say </w:t>
      </w:r>
      <w:r>
        <w:rPr>
          <w:rFonts w:ascii="Arial" w:hAnsi="Arial"/>
          <w:b/>
          <w:i/>
          <w:sz w:val="24"/>
        </w:rPr>
        <w:t>Yes!</w:t>
      </w:r>
    </w:p>
    <w:p w:rsidR="00CC3022" w:rsidRDefault="00CC3022">
      <w:pPr>
        <w:pStyle w:val="BodyText"/>
        <w:rPr>
          <w:rFonts w:ascii="Arial" w:hAnsi="Arial"/>
          <w:b/>
          <w:sz w:val="24"/>
        </w:rPr>
      </w:pPr>
    </w:p>
    <w:p w:rsidR="00CC3022" w:rsidRDefault="00CC3022">
      <w:pPr>
        <w:pStyle w:val="BodyTex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RULE NO. 2:</w:t>
      </w:r>
      <w:r>
        <w:rPr>
          <w:rFonts w:ascii="Arial" w:hAnsi="Arial"/>
          <w:b/>
          <w:sz w:val="24"/>
        </w:rPr>
        <w:t xml:space="preserve">  Always keep the presentation short and sweet—and </w:t>
      </w:r>
      <w:r>
        <w:rPr>
          <w:rFonts w:ascii="Arial" w:hAnsi="Arial"/>
          <w:b/>
          <w:i/>
          <w:sz w:val="24"/>
        </w:rPr>
        <w:t>to the point.</w:t>
      </w:r>
      <w:r>
        <w:rPr>
          <w:rFonts w:ascii="Arial" w:hAnsi="Arial"/>
          <w:b/>
          <w:sz w:val="24"/>
        </w:rPr>
        <w:t xml:space="preserve">  This conveys respect for your prospect’s valuable time—and makes the most of yours as well!</w:t>
      </w:r>
    </w:p>
    <w:p w:rsidR="00CC3022" w:rsidRDefault="00CC3022">
      <w:pPr>
        <w:pStyle w:val="BodyText"/>
        <w:rPr>
          <w:rFonts w:ascii="Arial" w:hAnsi="Arial"/>
          <w:b/>
          <w:sz w:val="24"/>
        </w:rPr>
      </w:pPr>
    </w:p>
    <w:p w:rsidR="003A21F5" w:rsidRDefault="003A21F5">
      <w:pPr>
        <w:pStyle w:val="BodyText"/>
        <w:rPr>
          <w:rFonts w:ascii="Arial" w:hAnsi="Arial"/>
          <w:b/>
          <w:sz w:val="24"/>
        </w:rPr>
      </w:pPr>
      <w:bookmarkStart w:id="0" w:name="_GoBack"/>
      <w:bookmarkEnd w:id="0"/>
    </w:p>
    <w:p w:rsidR="00CC3022" w:rsidRDefault="00CC3022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TELEPHONE PRESENTATION:</w:t>
      </w:r>
    </w:p>
    <w:p w:rsidR="00CC3022" w:rsidRDefault="00CC3022">
      <w:pPr>
        <w:pStyle w:val="BodyText"/>
        <w:rPr>
          <w:rFonts w:ascii="Arial" w:hAnsi="Arial"/>
          <w:b/>
          <w:sz w:val="24"/>
        </w:rPr>
      </w:pPr>
    </w:p>
    <w:p w:rsidR="00CC3022" w:rsidRDefault="00CC3022">
      <w:pPr>
        <w:pStyle w:val="BodyText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A.  "</w:t>
      </w:r>
      <w:proofErr w:type="gramEnd"/>
      <w:r>
        <w:rPr>
          <w:rFonts w:ascii="Arial" w:hAnsi="Arial"/>
          <w:b/>
          <w:sz w:val="24"/>
        </w:rPr>
        <w:t>Every year people in (</w:t>
      </w:r>
      <w:r>
        <w:rPr>
          <w:rFonts w:ascii="Arial" w:hAnsi="Arial"/>
          <w:b/>
          <w:color w:val="808080"/>
          <w:sz w:val="24"/>
        </w:rPr>
        <w:t>city, town, or area</w:t>
      </w:r>
      <w:r>
        <w:rPr>
          <w:rFonts w:ascii="Arial" w:hAnsi="Arial"/>
          <w:b/>
          <w:sz w:val="24"/>
        </w:rPr>
        <w:t xml:space="preserve">) are </w:t>
      </w:r>
      <w:r w:rsidR="006A667D">
        <w:rPr>
          <w:rFonts w:ascii="Arial" w:hAnsi="Arial"/>
          <w:b/>
          <w:sz w:val="24"/>
        </w:rPr>
        <w:t>involved in boating and swimming accidents.  S</w:t>
      </w:r>
      <w:r>
        <w:rPr>
          <w:rFonts w:ascii="Arial" w:hAnsi="Arial"/>
          <w:b/>
          <w:sz w:val="24"/>
        </w:rPr>
        <w:t xml:space="preserve">o this year, we’re putting together a special series of </w:t>
      </w:r>
      <w:r w:rsidR="006A667D">
        <w:rPr>
          <w:rFonts w:ascii="Arial" w:hAnsi="Arial"/>
          <w:b/>
          <w:sz w:val="24"/>
        </w:rPr>
        <w:t>boating and water</w:t>
      </w:r>
      <w:r>
        <w:rPr>
          <w:rFonts w:ascii="Arial" w:hAnsi="Arial"/>
          <w:b/>
          <w:sz w:val="24"/>
        </w:rPr>
        <w:t xml:space="preserve"> safety features</w:t>
      </w:r>
      <w:r w:rsidR="006A667D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which we’re hoping will cause people to </w:t>
      </w:r>
      <w:r>
        <w:rPr>
          <w:rFonts w:ascii="Arial" w:hAnsi="Arial"/>
          <w:b/>
          <w:sz w:val="24"/>
          <w:u w:val="single"/>
        </w:rPr>
        <w:t>stop and think</w:t>
      </w:r>
      <w:r>
        <w:rPr>
          <w:rFonts w:ascii="Arial" w:hAnsi="Arial"/>
          <w:b/>
          <w:sz w:val="24"/>
        </w:rPr>
        <w:t>, and hopefully cut down on the number of accidents this summer.  We think it’s worth doing, and I’m hoping you’ll consider partnering</w:t>
      </w:r>
      <w:r w:rsidR="006A667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up with us.  May I play a sample for you?"</w:t>
      </w:r>
    </w:p>
    <w:p w:rsidR="00CC3022" w:rsidRDefault="00CC3022">
      <w:pPr>
        <w:pStyle w:val="BodyText"/>
        <w:rPr>
          <w:rFonts w:ascii="Arial" w:hAnsi="Arial"/>
          <w:b/>
          <w:sz w:val="24"/>
        </w:rPr>
      </w:pPr>
    </w:p>
    <w:p w:rsidR="00CC3022" w:rsidRDefault="00CC3022">
      <w:pPr>
        <w:pStyle w:val="BodyText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B.  PLAY A SAMPLE FEATURE</w:t>
      </w:r>
      <w:proofErr w:type="gramEnd"/>
      <w:r>
        <w:rPr>
          <w:rFonts w:ascii="Arial" w:hAnsi="Arial"/>
          <w:b/>
          <w:sz w:val="24"/>
        </w:rPr>
        <w:t xml:space="preserve">, followed by CUSTOMIZED SPONSOR SCRIPT (which you have previously prepared): </w:t>
      </w:r>
    </w:p>
    <w:p w:rsidR="00CC3022" w:rsidRDefault="00CC3022">
      <w:pPr>
        <w:pStyle w:val="BodyText"/>
        <w:rPr>
          <w:rFonts w:ascii="Arial" w:hAnsi="Arial"/>
          <w:b/>
          <w:sz w:val="24"/>
        </w:rPr>
      </w:pPr>
    </w:p>
    <w:p w:rsidR="00CC3022" w:rsidRDefault="00CC3022">
      <w:pPr>
        <w:pStyle w:val="BodyText"/>
        <w:ind w:left="720"/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4"/>
          <w:u w:val="single"/>
        </w:rPr>
        <w:t>SAMPLE TAG:</w:t>
      </w:r>
      <w:r>
        <w:rPr>
          <w:rFonts w:ascii="Arial" w:hAnsi="Arial"/>
          <w:b/>
          <w:i/>
          <w:sz w:val="24"/>
        </w:rPr>
        <w:t xml:space="preserve">  "</w:t>
      </w:r>
      <w:r>
        <w:rPr>
          <w:rFonts w:ascii="Arial" w:hAnsi="Arial"/>
          <w:b/>
          <w:i/>
          <w:color w:val="808080"/>
          <w:sz w:val="24"/>
        </w:rPr>
        <w:t>(Name of Business)</w:t>
      </w:r>
      <w:r>
        <w:rPr>
          <w:rFonts w:ascii="Arial" w:hAnsi="Arial"/>
          <w:b/>
          <w:i/>
          <w:color w:val="C0C0C0"/>
          <w:sz w:val="24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cares</w:t>
      </w:r>
      <w:r>
        <w:rPr>
          <w:rFonts w:ascii="Arial" w:hAnsi="Arial"/>
          <w:b/>
          <w:i/>
          <w:sz w:val="24"/>
        </w:rPr>
        <w:t xml:space="preserve"> about our community and everyone in it, and that’s why they’ve brought you this safety reminder.</w:t>
      </w:r>
      <w:r>
        <w:rPr>
          <w:rFonts w:ascii="Arial" w:hAnsi="Arial"/>
          <w:b/>
          <w:i/>
          <w:color w:val="808080"/>
          <w:sz w:val="24"/>
        </w:rPr>
        <w:t xml:space="preserve">  (Name of Business)</w:t>
      </w:r>
      <w:r>
        <w:rPr>
          <w:rFonts w:ascii="Arial" w:hAnsi="Arial"/>
          <w:b/>
          <w:i/>
          <w:sz w:val="24"/>
        </w:rPr>
        <w:t xml:space="preserve"> hopes you have a happy summer . . . and a safe one!  </w:t>
      </w:r>
    </w:p>
    <w:p w:rsidR="00CC3022" w:rsidRDefault="00CC3022">
      <w:pPr>
        <w:pStyle w:val="BodyText"/>
        <w:rPr>
          <w:rFonts w:ascii="Arial" w:hAnsi="Arial"/>
          <w:b/>
          <w:sz w:val="24"/>
        </w:rPr>
      </w:pPr>
    </w:p>
    <w:p w:rsidR="00CC3022" w:rsidRDefault="00CC3022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C.  OFFER PACKAGES:  "Now that’s one of </w:t>
      </w:r>
      <w:r w:rsidR="006A667D">
        <w:rPr>
          <w:rFonts w:ascii="Arial" w:hAnsi="Arial"/>
          <w:b/>
          <w:sz w:val="24"/>
        </w:rPr>
        <w:t>ten different</w:t>
      </w:r>
      <w:r>
        <w:rPr>
          <w:rFonts w:ascii="Arial" w:hAnsi="Arial"/>
          <w:b/>
          <w:sz w:val="24"/>
        </w:rPr>
        <w:t xml:space="preserve"> safety features we’re going to be rotating over the next ____ days/weeks/months, and we’d like to run them just as often as our sponsors want us to . . . so here are the packages (substitute your own):</w:t>
      </w:r>
    </w:p>
    <w:p w:rsidR="00CC3022" w:rsidRDefault="00CC3022">
      <w:pPr>
        <w:pStyle w:val="BodyText"/>
        <w:spacing w:line="240" w:lineRule="auto"/>
        <w:rPr>
          <w:rFonts w:ascii="Arial" w:hAnsi="Arial"/>
          <w:b/>
          <w:sz w:val="12"/>
        </w:rPr>
      </w:pPr>
    </w:p>
    <w:p w:rsidR="00CC3022" w:rsidRDefault="00CC3022">
      <w:pPr>
        <w:pStyle w:val="BodyText"/>
        <w:spacing w:line="360" w:lineRule="auto"/>
        <w:rPr>
          <w:rFonts w:ascii="Arial" w:hAnsi="Arial"/>
          <w:b/>
          <w:color w:val="808080"/>
          <w:sz w:val="24"/>
        </w:rPr>
      </w:pP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color w:val="808080"/>
          <w:sz w:val="24"/>
        </w:rPr>
        <w:t>Once a day, $_____.</w:t>
      </w:r>
      <w:proofErr w:type="gramEnd"/>
    </w:p>
    <w:p w:rsidR="00CC3022" w:rsidRDefault="00CC3022">
      <w:pPr>
        <w:pStyle w:val="BodyText"/>
        <w:spacing w:line="360" w:lineRule="auto"/>
        <w:rPr>
          <w:rFonts w:ascii="Arial" w:hAnsi="Arial"/>
          <w:b/>
          <w:color w:val="808080"/>
          <w:sz w:val="24"/>
        </w:rPr>
      </w:pPr>
      <w:r>
        <w:rPr>
          <w:rFonts w:ascii="Arial" w:hAnsi="Arial"/>
          <w:b/>
          <w:color w:val="808080"/>
          <w:sz w:val="24"/>
        </w:rPr>
        <w:tab/>
      </w:r>
      <w:proofErr w:type="gramStart"/>
      <w:r>
        <w:rPr>
          <w:rFonts w:ascii="Arial" w:hAnsi="Arial"/>
          <w:b/>
          <w:color w:val="808080"/>
          <w:sz w:val="24"/>
        </w:rPr>
        <w:t>Twice a day, for $_____.</w:t>
      </w:r>
      <w:proofErr w:type="gramEnd"/>
    </w:p>
    <w:p w:rsidR="00CC3022" w:rsidRDefault="00CC3022">
      <w:pPr>
        <w:pStyle w:val="BodyText"/>
        <w:spacing w:line="360" w:lineRule="auto"/>
        <w:rPr>
          <w:rFonts w:ascii="Arial" w:hAnsi="Arial"/>
          <w:b/>
          <w:color w:val="808080"/>
          <w:sz w:val="24"/>
        </w:rPr>
      </w:pPr>
      <w:r>
        <w:rPr>
          <w:rFonts w:ascii="Arial" w:hAnsi="Arial"/>
          <w:b/>
          <w:color w:val="808080"/>
          <w:sz w:val="24"/>
        </w:rPr>
        <w:tab/>
        <w:t>Three times a day, for $_____.</w:t>
      </w:r>
    </w:p>
    <w:p w:rsidR="00CC3022" w:rsidRDefault="00CC3022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(Say nothing more—let the client decide.)</w:t>
      </w:r>
    </w:p>
    <w:p w:rsidR="00CC3022" w:rsidRDefault="00CC3022">
      <w:pPr>
        <w:pStyle w:val="BodyText"/>
        <w:rPr>
          <w:rFonts w:ascii="Arial" w:hAnsi="Arial"/>
          <w:b/>
          <w:sz w:val="24"/>
        </w:rPr>
      </w:pPr>
    </w:p>
    <w:p w:rsidR="00CC3022" w:rsidRDefault="00CC3022">
      <w:pPr>
        <w:pStyle w:val="BodyText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THANK HIM/HER AND MOVE ON TO NEXT CALL.</w:t>
      </w:r>
    </w:p>
    <w:sectPr w:rsidR="00CC30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93" w:rsidRDefault="00104E93">
      <w:r>
        <w:separator/>
      </w:r>
    </w:p>
  </w:endnote>
  <w:endnote w:type="continuationSeparator" w:id="0">
    <w:p w:rsidR="00104E93" w:rsidRDefault="001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22" w:rsidRDefault="00CC3022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©Grace Broadcast Sales, All Rights Reserved.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93" w:rsidRDefault="00104E93">
      <w:r>
        <w:separator/>
      </w:r>
    </w:p>
  </w:footnote>
  <w:footnote w:type="continuationSeparator" w:id="0">
    <w:p w:rsidR="00104E93" w:rsidRDefault="0010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22" w:rsidRDefault="00CC3022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91F"/>
    <w:multiLevelType w:val="singleLevel"/>
    <w:tmpl w:val="BDDC30F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32FC3B96"/>
    <w:multiLevelType w:val="singleLevel"/>
    <w:tmpl w:val="53F661B8"/>
    <w:lvl w:ilvl="0">
      <w:start w:val="4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520F4680"/>
    <w:multiLevelType w:val="singleLevel"/>
    <w:tmpl w:val="9E2A63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D3"/>
    <w:rsid w:val="00104E93"/>
    <w:rsid w:val="003A21F5"/>
    <w:rsid w:val="003E30D3"/>
    <w:rsid w:val="006A667D"/>
    <w:rsid w:val="00BD614F"/>
    <w:rsid w:val="00C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GBS Summer Safety Campaign (A simple telephone presentation)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GBS Summer Safety Campaign (A simple telephone presentation)</dc:title>
  <dc:creator>Rebecca Schwartz</dc:creator>
  <cp:lastModifiedBy>Rebecca</cp:lastModifiedBy>
  <cp:revision>4</cp:revision>
  <dcterms:created xsi:type="dcterms:W3CDTF">2013-05-16T18:59:00Z</dcterms:created>
  <dcterms:modified xsi:type="dcterms:W3CDTF">2013-05-16T19:06:00Z</dcterms:modified>
</cp:coreProperties>
</file>